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F12" w:rsidRPr="00000AA2" w:rsidRDefault="001D55ED">
      <w:pPr>
        <w:spacing w:after="0" w:line="408" w:lineRule="auto"/>
        <w:ind w:left="120"/>
        <w:jc w:val="center"/>
        <w:rPr>
          <w:lang w:val="ru-RU"/>
        </w:rPr>
      </w:pPr>
      <w:bookmarkStart w:id="0" w:name="block-14332123"/>
      <w:r w:rsidRPr="00000AA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F6F12" w:rsidRPr="00000AA2" w:rsidRDefault="001D55ED">
      <w:pPr>
        <w:spacing w:after="0" w:line="408" w:lineRule="auto"/>
        <w:ind w:left="120"/>
        <w:jc w:val="center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a322752-fcaf-4427-b9e0-cccde52766b4"/>
      <w:r w:rsidRPr="00000AA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000AA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F6F12" w:rsidRPr="00000AA2" w:rsidRDefault="001D55ED">
      <w:pPr>
        <w:spacing w:after="0" w:line="408" w:lineRule="auto"/>
        <w:ind w:left="120"/>
        <w:jc w:val="center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22f47c8-4479-4ad4-bf35-6b6cd8b824a8"/>
      <w:r w:rsidRPr="00000AA2">
        <w:rPr>
          <w:rFonts w:ascii="Times New Roman" w:hAnsi="Times New Roman"/>
          <w:b/>
          <w:color w:val="000000"/>
          <w:sz w:val="28"/>
          <w:lang w:val="ru-RU"/>
        </w:rPr>
        <w:t>Администрация Ковылкинского муниципального района</w:t>
      </w:r>
      <w:bookmarkEnd w:id="2"/>
      <w:r w:rsidRPr="00000AA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00AA2">
        <w:rPr>
          <w:rFonts w:ascii="Times New Roman" w:hAnsi="Times New Roman"/>
          <w:color w:val="000000"/>
          <w:sz w:val="28"/>
          <w:lang w:val="ru-RU"/>
        </w:rPr>
        <w:t>​</w:t>
      </w:r>
    </w:p>
    <w:p w:rsidR="006F6F12" w:rsidRPr="00000AA2" w:rsidRDefault="001D55ED">
      <w:pPr>
        <w:spacing w:after="0" w:line="408" w:lineRule="auto"/>
        <w:ind w:left="120"/>
        <w:jc w:val="center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МБОУ "Кочелаевская СОШ"</w:t>
      </w:r>
    </w:p>
    <w:p w:rsidR="006F6F12" w:rsidRPr="00000AA2" w:rsidRDefault="006F6F12">
      <w:pPr>
        <w:spacing w:after="0"/>
        <w:ind w:left="120"/>
        <w:rPr>
          <w:lang w:val="ru-RU"/>
        </w:rPr>
      </w:pPr>
    </w:p>
    <w:p w:rsidR="006F6F12" w:rsidRPr="00000AA2" w:rsidRDefault="006F6F12">
      <w:pPr>
        <w:spacing w:after="0"/>
        <w:ind w:left="120"/>
        <w:rPr>
          <w:lang w:val="ru-RU"/>
        </w:rPr>
      </w:pPr>
    </w:p>
    <w:p w:rsidR="006F6F12" w:rsidRPr="00000AA2" w:rsidRDefault="006F6F12">
      <w:pPr>
        <w:spacing w:after="0"/>
        <w:ind w:left="120"/>
        <w:rPr>
          <w:lang w:val="ru-RU"/>
        </w:rPr>
      </w:pPr>
    </w:p>
    <w:p w:rsidR="006F6F12" w:rsidRPr="00000AA2" w:rsidRDefault="006F6F1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30866" w:rsidTr="000D4161">
        <w:tc>
          <w:tcPr>
            <w:tcW w:w="3114" w:type="dxa"/>
          </w:tcPr>
          <w:p w:rsidR="00C53FFE" w:rsidRPr="0040209D" w:rsidRDefault="001D55E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D55E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1D55E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D55E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Рогачева С.И.</w:t>
            </w:r>
          </w:p>
          <w:p w:rsidR="004E6975" w:rsidRDefault="001D55E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000AA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000AA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00AA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3086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3086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D55E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D55E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директора школы</w:t>
            </w:r>
          </w:p>
          <w:p w:rsidR="000E6D86" w:rsidRDefault="001D55E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D55E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Д.Р.</w:t>
            </w:r>
          </w:p>
          <w:p w:rsidR="000E6D86" w:rsidRDefault="001D55E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000AA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91/2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0AA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00AA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00AA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3086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F6F12" w:rsidRPr="00000AA2" w:rsidRDefault="006F6F12">
      <w:pPr>
        <w:spacing w:after="0"/>
        <w:ind w:left="120"/>
        <w:rPr>
          <w:lang w:val="ru-RU"/>
        </w:rPr>
      </w:pPr>
    </w:p>
    <w:p w:rsidR="006F6F12" w:rsidRPr="00000AA2" w:rsidRDefault="001D55ED">
      <w:pPr>
        <w:spacing w:after="0"/>
        <w:ind w:left="120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‌</w:t>
      </w:r>
    </w:p>
    <w:p w:rsidR="006F6F12" w:rsidRPr="00000AA2" w:rsidRDefault="006F6F12">
      <w:pPr>
        <w:spacing w:after="0"/>
        <w:ind w:left="120"/>
        <w:rPr>
          <w:lang w:val="ru-RU"/>
        </w:rPr>
      </w:pPr>
    </w:p>
    <w:p w:rsidR="006F6F12" w:rsidRPr="00000AA2" w:rsidRDefault="006F6F12">
      <w:pPr>
        <w:spacing w:after="0"/>
        <w:ind w:left="120"/>
        <w:rPr>
          <w:lang w:val="ru-RU"/>
        </w:rPr>
      </w:pPr>
    </w:p>
    <w:p w:rsidR="006F6F12" w:rsidRPr="00000AA2" w:rsidRDefault="006F6F12">
      <w:pPr>
        <w:spacing w:after="0"/>
        <w:ind w:left="120"/>
        <w:rPr>
          <w:lang w:val="ru-RU"/>
        </w:rPr>
      </w:pPr>
    </w:p>
    <w:p w:rsidR="006F6F12" w:rsidRPr="00000AA2" w:rsidRDefault="001D55ED">
      <w:pPr>
        <w:spacing w:after="0" w:line="408" w:lineRule="auto"/>
        <w:ind w:left="120"/>
        <w:jc w:val="center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F6F12" w:rsidRPr="00000AA2" w:rsidRDefault="001D55ED">
      <w:pPr>
        <w:spacing w:after="0" w:line="408" w:lineRule="auto"/>
        <w:ind w:left="120"/>
        <w:jc w:val="center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00AA2">
        <w:rPr>
          <w:rFonts w:ascii="Times New Roman" w:hAnsi="Times New Roman"/>
          <w:color w:val="000000"/>
          <w:sz w:val="28"/>
          <w:lang w:val="ru-RU"/>
        </w:rPr>
        <w:t xml:space="preserve"> 1947775)</w:t>
      </w:r>
    </w:p>
    <w:p w:rsidR="006F6F12" w:rsidRPr="00000AA2" w:rsidRDefault="006F6F12">
      <w:pPr>
        <w:spacing w:after="0"/>
        <w:ind w:left="120"/>
        <w:jc w:val="center"/>
        <w:rPr>
          <w:lang w:val="ru-RU"/>
        </w:rPr>
      </w:pPr>
    </w:p>
    <w:p w:rsidR="006F6F12" w:rsidRPr="00000AA2" w:rsidRDefault="001D55ED">
      <w:pPr>
        <w:spacing w:after="0" w:line="408" w:lineRule="auto"/>
        <w:ind w:left="120"/>
        <w:jc w:val="center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6F6F12" w:rsidRPr="00000AA2" w:rsidRDefault="001D55ED">
      <w:pPr>
        <w:spacing w:after="0" w:line="408" w:lineRule="auto"/>
        <w:ind w:left="120"/>
        <w:jc w:val="center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000AA2">
        <w:rPr>
          <w:rFonts w:ascii="Times New Roman" w:hAnsi="Times New Roman"/>
          <w:color w:val="000000"/>
          <w:sz w:val="28"/>
          <w:lang w:val="ru-RU"/>
        </w:rPr>
        <w:t xml:space="preserve">обучающихся </w:t>
      </w:r>
      <w:r w:rsidRPr="00000AA2">
        <w:rPr>
          <w:rFonts w:ascii="Calibri" w:hAnsi="Calibri"/>
          <w:color w:val="000000"/>
          <w:sz w:val="28"/>
          <w:lang w:val="ru-RU"/>
        </w:rPr>
        <w:t xml:space="preserve"> </w:t>
      </w:r>
      <w:r w:rsidR="00000AA2">
        <w:rPr>
          <w:rFonts w:ascii="Times New Roman" w:hAnsi="Times New Roman"/>
          <w:color w:val="000000"/>
          <w:sz w:val="28"/>
          <w:lang w:val="ru-RU"/>
        </w:rPr>
        <w:t>11</w:t>
      </w:r>
      <w:proofErr w:type="gramEnd"/>
      <w:r w:rsidR="00000AA2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  <w:r w:rsidRPr="00000AA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6F12" w:rsidRPr="00000AA2" w:rsidRDefault="006F6F12">
      <w:pPr>
        <w:spacing w:after="0"/>
        <w:ind w:left="120"/>
        <w:jc w:val="center"/>
        <w:rPr>
          <w:lang w:val="ru-RU"/>
        </w:rPr>
      </w:pPr>
    </w:p>
    <w:p w:rsidR="006F6F12" w:rsidRPr="00000AA2" w:rsidRDefault="006F6F12">
      <w:pPr>
        <w:spacing w:after="0"/>
        <w:ind w:left="120"/>
        <w:jc w:val="center"/>
        <w:rPr>
          <w:lang w:val="ru-RU"/>
        </w:rPr>
      </w:pPr>
    </w:p>
    <w:p w:rsidR="006F6F12" w:rsidRPr="00000AA2" w:rsidRDefault="006F6F12">
      <w:pPr>
        <w:spacing w:after="0"/>
        <w:ind w:left="120"/>
        <w:jc w:val="center"/>
        <w:rPr>
          <w:lang w:val="ru-RU"/>
        </w:rPr>
      </w:pPr>
    </w:p>
    <w:p w:rsidR="006F6F12" w:rsidRPr="00000AA2" w:rsidRDefault="006F6F12">
      <w:pPr>
        <w:spacing w:after="0"/>
        <w:ind w:left="120"/>
        <w:jc w:val="center"/>
        <w:rPr>
          <w:lang w:val="ru-RU"/>
        </w:rPr>
      </w:pPr>
    </w:p>
    <w:p w:rsidR="006F6F12" w:rsidRPr="00000AA2" w:rsidRDefault="006F6F12">
      <w:pPr>
        <w:spacing w:after="0"/>
        <w:ind w:left="120"/>
        <w:jc w:val="center"/>
        <w:rPr>
          <w:lang w:val="ru-RU"/>
        </w:rPr>
      </w:pPr>
    </w:p>
    <w:p w:rsidR="006F6F12" w:rsidRPr="00000AA2" w:rsidRDefault="006F6F12">
      <w:pPr>
        <w:spacing w:after="0"/>
        <w:ind w:left="120"/>
        <w:jc w:val="center"/>
        <w:rPr>
          <w:lang w:val="ru-RU"/>
        </w:rPr>
      </w:pPr>
    </w:p>
    <w:p w:rsidR="006F6F12" w:rsidRPr="00000AA2" w:rsidRDefault="006F6F12">
      <w:pPr>
        <w:spacing w:after="0"/>
        <w:ind w:left="120"/>
        <w:jc w:val="center"/>
        <w:rPr>
          <w:lang w:val="ru-RU"/>
        </w:rPr>
      </w:pPr>
    </w:p>
    <w:p w:rsidR="006F6F12" w:rsidRPr="00000AA2" w:rsidRDefault="006F6F12">
      <w:pPr>
        <w:spacing w:after="0"/>
        <w:ind w:left="120"/>
        <w:jc w:val="center"/>
        <w:rPr>
          <w:lang w:val="ru-RU"/>
        </w:rPr>
      </w:pPr>
    </w:p>
    <w:p w:rsidR="006F6F12" w:rsidRPr="00000AA2" w:rsidRDefault="006F6F12">
      <w:pPr>
        <w:spacing w:after="0"/>
        <w:ind w:left="120"/>
        <w:jc w:val="center"/>
        <w:rPr>
          <w:lang w:val="ru-RU"/>
        </w:rPr>
      </w:pPr>
    </w:p>
    <w:p w:rsidR="006F6F12" w:rsidRPr="00000AA2" w:rsidRDefault="006F6F12">
      <w:pPr>
        <w:spacing w:after="0"/>
        <w:ind w:left="120"/>
        <w:jc w:val="center"/>
        <w:rPr>
          <w:lang w:val="ru-RU"/>
        </w:rPr>
      </w:pPr>
    </w:p>
    <w:p w:rsidR="006F6F12" w:rsidRPr="00000AA2" w:rsidRDefault="006F6F12">
      <w:pPr>
        <w:spacing w:after="0"/>
        <w:ind w:left="120"/>
        <w:jc w:val="center"/>
        <w:rPr>
          <w:lang w:val="ru-RU"/>
        </w:rPr>
      </w:pPr>
    </w:p>
    <w:p w:rsidR="006F6F12" w:rsidRPr="00000AA2" w:rsidRDefault="006F6F12">
      <w:pPr>
        <w:spacing w:after="0"/>
        <w:ind w:left="120"/>
        <w:jc w:val="center"/>
        <w:rPr>
          <w:lang w:val="ru-RU"/>
        </w:rPr>
      </w:pPr>
    </w:p>
    <w:p w:rsidR="006F6F12" w:rsidRPr="00000AA2" w:rsidRDefault="001D55ED">
      <w:pPr>
        <w:spacing w:after="0"/>
        <w:ind w:left="120"/>
        <w:jc w:val="center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3ace5c0-f913-49d8-975d-9ddb35d71a16"/>
      <w:r w:rsidRPr="00000AA2">
        <w:rPr>
          <w:rFonts w:ascii="Times New Roman" w:hAnsi="Times New Roman"/>
          <w:b/>
          <w:color w:val="000000"/>
          <w:sz w:val="28"/>
          <w:lang w:val="ru-RU"/>
        </w:rPr>
        <w:t xml:space="preserve">село Мордовское </w:t>
      </w:r>
      <w:proofErr w:type="spellStart"/>
      <w:r w:rsidRPr="00000AA2">
        <w:rPr>
          <w:rFonts w:ascii="Times New Roman" w:hAnsi="Times New Roman"/>
          <w:b/>
          <w:color w:val="000000"/>
          <w:sz w:val="28"/>
          <w:lang w:val="ru-RU"/>
        </w:rPr>
        <w:t>Коломасово</w:t>
      </w:r>
      <w:bookmarkEnd w:id="3"/>
      <w:proofErr w:type="spellEnd"/>
      <w:r w:rsidRPr="00000AA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42db4f7f-2e59-42a2-8842-975d7f5699d1"/>
      <w:r w:rsidRPr="00000AA2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000AA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00AA2">
        <w:rPr>
          <w:rFonts w:ascii="Times New Roman" w:hAnsi="Times New Roman"/>
          <w:color w:val="000000"/>
          <w:sz w:val="28"/>
          <w:lang w:val="ru-RU"/>
        </w:rPr>
        <w:t>​</w:t>
      </w:r>
    </w:p>
    <w:p w:rsidR="006F6F12" w:rsidRPr="00000AA2" w:rsidRDefault="006F6F12">
      <w:pPr>
        <w:spacing w:after="0"/>
        <w:ind w:left="120"/>
        <w:rPr>
          <w:lang w:val="ru-RU"/>
        </w:rPr>
      </w:pPr>
    </w:p>
    <w:p w:rsidR="006F6F12" w:rsidRPr="00000AA2" w:rsidRDefault="001D55ED">
      <w:pPr>
        <w:spacing w:after="0" w:line="264" w:lineRule="auto"/>
        <w:ind w:left="120"/>
        <w:jc w:val="both"/>
        <w:rPr>
          <w:lang w:val="ru-RU"/>
        </w:rPr>
      </w:pPr>
      <w:bookmarkStart w:id="5" w:name="block-14332122"/>
      <w:bookmarkEnd w:id="0"/>
      <w:r w:rsidRPr="00000AA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F6F12" w:rsidRPr="00000AA2" w:rsidRDefault="006F6F12">
      <w:pPr>
        <w:spacing w:after="0" w:line="264" w:lineRule="auto"/>
        <w:ind w:left="120"/>
        <w:jc w:val="both"/>
        <w:rPr>
          <w:lang w:val="ru-RU"/>
        </w:rPr>
      </w:pP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При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общей стратегии обучения, </w:t>
      </w:r>
      <w:proofErr w:type="gramStart"/>
      <w:r w:rsidRPr="00000AA2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связей, логики образовательного процесса, возрастных особенностей обучающихся.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также учитываются требования к планируемым личностным,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обучения в формировании основных видов учебно-познавательной деятельности/учебных действий обучающихся по освоению содержания биологического образования.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искусственных экосистем. Усиление внимания к прикладной направленности </w:t>
      </w:r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>учебного предмета «Биология» продиктовано необходимостью обеспечения условий для решения одной из актуальных задач школьного биологического образования, которая предполагает формирование у обучающихся способности адаптироваться к изменениям динамично развивающегося современного мира.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ценностного отношения к живой природе и человеку.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Отбор содержания учебного предмета «Биология» на базовом уровне осуществлён с позиций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культуросообразного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подхода,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гуманизации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биологического образования.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>биологическая система», «Система и многообразие органического мира», «Эволюция живой природы», «Экосистемы и присущие им закономерности».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агробиотехнологий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В системе среднего общего образования «Биология», изучаемая на базовом уровне, является обязательным учебным предметом, входящим в состав предметной области «Естественно-научные предметы». 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>Для изучения биологии на базовом уровне среднего общего образования отводится 68 часов: в 10 классе – 34 часа (1 час в неделю), в 11 классе – 34 часа (1 час в неделю).</w:t>
      </w:r>
    </w:p>
    <w:p w:rsidR="006F6F12" w:rsidRPr="00000AA2" w:rsidRDefault="006F6F12">
      <w:pPr>
        <w:rPr>
          <w:lang w:val="ru-RU"/>
        </w:rPr>
        <w:sectPr w:rsidR="006F6F12" w:rsidRPr="00000AA2">
          <w:pgSz w:w="11906" w:h="16383"/>
          <w:pgMar w:top="1134" w:right="850" w:bottom="1134" w:left="1701" w:header="720" w:footer="720" w:gutter="0"/>
          <w:cols w:space="720"/>
        </w:sectPr>
      </w:pPr>
    </w:p>
    <w:p w:rsidR="006F6F12" w:rsidRPr="00000AA2" w:rsidRDefault="001D55ED">
      <w:pPr>
        <w:spacing w:after="0" w:line="264" w:lineRule="auto"/>
        <w:ind w:left="120"/>
        <w:jc w:val="both"/>
        <w:rPr>
          <w:lang w:val="ru-RU"/>
        </w:rPr>
      </w:pPr>
      <w:bookmarkStart w:id="6" w:name="block-14332126"/>
      <w:bookmarkEnd w:id="5"/>
      <w:r w:rsidRPr="00000AA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000AA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6F12" w:rsidRPr="00000AA2" w:rsidRDefault="006F6F12">
      <w:pPr>
        <w:spacing w:after="0" w:line="264" w:lineRule="auto"/>
        <w:ind w:left="120"/>
        <w:jc w:val="both"/>
        <w:rPr>
          <w:lang w:val="ru-RU"/>
        </w:rPr>
      </w:pPr>
    </w:p>
    <w:p w:rsidR="006F6F12" w:rsidRPr="00000AA2" w:rsidRDefault="001D55ED">
      <w:pPr>
        <w:spacing w:after="0" w:line="264" w:lineRule="auto"/>
        <w:ind w:left="12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F6F12" w:rsidRPr="00000AA2" w:rsidRDefault="006F6F12">
      <w:pPr>
        <w:spacing w:after="0" w:line="264" w:lineRule="auto"/>
        <w:ind w:left="120"/>
        <w:jc w:val="both"/>
        <w:rPr>
          <w:lang w:val="ru-RU"/>
        </w:rPr>
      </w:pP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Предпосылки возникновения эволюционной теории. Эволюционная теория и её место в биологии. Влияние эволюционной теории на развитие биологии и других наук.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организмов.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Микроэволюция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. Популяция как единица вида и эволюции.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Движущие силы (факторы) эволюции видов в природе. Мутационный процесс и комбинативная изменчивость. Популяционные волны и дрейф генов. Изоляция и миграция.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эволюции. Примеры приспособлений у организмов. Ароморфозы и идио­адаптации.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конвергентная, параллельная. Необратимость эволюции.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Происхождение от неспециализированных предков. Прогрессирующая специализация. Адаптивная радиация.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Портреты: К. Линней, Ж. Б. Ламарк, Ч. Дарвин, В. О. Ковалевский, К. М. Бэр, Э. Геккель, Ф. Мюллер, А. Н.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Северцов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Таблицы и схемы: «Развитие органического мира на Земле», «Зародыши позвоночных животных», «Археоптерикс», «Формы борьбы за </w:t>
      </w:r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>существование», «Естественный отбор», «Многообразие сортов растений», «Многообразие пород животных», «Популяции», «Мутационная изменчивость», «Ароморфозы», «Идиоадаптации», «Общая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Оборудование: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Биогеографическая карта мира, коллекция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эволюции. Гипотеза РНК-мира. Формирование мембранных структур и возникновение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протоклетки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. Первые клетки и их эволюция. Формирование основных групп живых организмов.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Развитие жизни на Земле по эрам и периодам.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Катархей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. Архейская и протерозойская эры. Палеозойская эра и её периоды: кембрийский, ордовикский, силурийский, девонский, каменноугольный, пермский.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Основные систематические группы организмов.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антропогенеза. Наследственная изменчивость и естественный отбор. Общественный образ жизни, изготовление орудий труда, мышление, речь.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Находки ископаемых остатков, время существования, область распространения, объём головного мозга, образ жизни, орудия.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(экваториальная), монголоидная (азиатско-американская).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Портреты: Ф.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Реди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, Л. Пастер, А. И. Опарин, С. Миллер, Г.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Юри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, Ч. Дарвин.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Таблицы и схемы: «Возникновение Солнечной системы», «Развитие органического мира», «Растительная клетка», «Животная клетка», «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Прокариотическая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клетка», «Современная система органического мира», «Сравнение анатомических черт строения человека и человекообразных обезьян», «Основные места палеонтологических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неандертальца, кроманьонца), слепки или изображения каменных орудий первобытного человека (камни-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чопперы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, рубила, скребла), геохронологическая таблица, коллекция «Формы сохранности ископаемых животных и растений».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Практическая работа № 1. «Изучение ископаемых остатков растений и животных в коллекциях».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Экскурсия «Эволюция органического мира на Земле» (в естественно-научный или краеведческий музей).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экологии. Методы экологических исследований. Экологическое мировоззрение современного человека.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Среды обитания организмов: водная, наземно-воздушная, почвенная,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внутриорганизменная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Экологические факторы. Классификация экологических факторов: абиотические, биотические и антропогенные. Действие экологических факторов на организмы.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Биотические факторы. Виды биотических взаимодействий: конкуренция, хищничество, симбиоз и его формы. Паразитизм, кооперация, мутуализм, комменсализм (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квартиранство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, нахлебничество).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Аменсализм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, нейтрализм. Значение биотических взаимодействий для существования организмов в природных сообществах.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Портреты: А. Гумбольдт, К. Ф.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Рулье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, Э. Геккель.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Лабораторная работа № 3. «Морфологические особенности растений из разных мест обитания».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 Структуры биоценоза: видовая, пространственная, трофическая (пищевая). Виды-доминанты. Связи в биоценозе.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Экологические системы (экосистемы). Понятие об экосистеме и биогеоценозе. Функциональные компоненты экосистемы: продуценты,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консументы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редуценты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, развитие. Сукцессия.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>Природные экосистемы. Экосистемы озёр и рек. Экосистема хвойного или широколиственного леса.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Антропогенные экосистемы.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Агроэкосистемы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Урбоэкосистемы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. Биологическое и хозяйственное значение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агроэкосистем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урбоэкосистем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Биоразнообразие как фактор устойчивости экосистем. Сохранение биологического разнообразия на Земле.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изменения в биосфере. Глобальные экологические проблемы.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Портреты: А. Дж.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Тенсли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, В. Н.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Сукачёв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, В. И. Вернадский.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Таблицы и схемы: 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леса», «Экосистема хвойного леса», «Биоценоз водоёма», «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Агроценоз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 радиоактивного загрязнения биосферы», «Общая структура биосферы», «Распространение жизни в биосфере», «Озоновый экран биосферы», «Круговорот углерода в биосфере», «Круговорот азота в природе».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Оборудование: модель-аппликация «Типичные биоценозы», гербарий «Растительные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Красная книга Российской Федерации, изображения охраняемых видов растений и животных. </w:t>
      </w:r>
    </w:p>
    <w:p w:rsidR="006F6F12" w:rsidRPr="00000AA2" w:rsidRDefault="006F6F12">
      <w:pPr>
        <w:rPr>
          <w:lang w:val="ru-RU"/>
        </w:rPr>
        <w:sectPr w:rsidR="006F6F12" w:rsidRPr="00000AA2">
          <w:pgSz w:w="11906" w:h="16383"/>
          <w:pgMar w:top="1134" w:right="850" w:bottom="1134" w:left="1701" w:header="720" w:footer="720" w:gutter="0"/>
          <w:cols w:space="720"/>
        </w:sectPr>
      </w:pPr>
    </w:p>
    <w:p w:rsidR="006F6F12" w:rsidRPr="00000AA2" w:rsidRDefault="001D55ED">
      <w:pPr>
        <w:spacing w:after="0" w:line="264" w:lineRule="auto"/>
        <w:ind w:left="120"/>
        <w:jc w:val="both"/>
        <w:rPr>
          <w:lang w:val="ru-RU"/>
        </w:rPr>
      </w:pPr>
      <w:bookmarkStart w:id="7" w:name="block-14332127"/>
      <w:bookmarkEnd w:id="6"/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6F6F12" w:rsidRPr="00000AA2" w:rsidRDefault="006F6F12">
      <w:pPr>
        <w:spacing w:after="0" w:line="264" w:lineRule="auto"/>
        <w:ind w:left="120"/>
        <w:jc w:val="both"/>
        <w:rPr>
          <w:lang w:val="ru-RU"/>
        </w:rPr>
      </w:pP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личностным,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и предметным.</w:t>
      </w:r>
    </w:p>
    <w:p w:rsidR="006F6F12" w:rsidRPr="00000AA2" w:rsidRDefault="006F6F12">
      <w:pPr>
        <w:spacing w:after="0" w:line="264" w:lineRule="auto"/>
        <w:ind w:left="120"/>
        <w:jc w:val="both"/>
        <w:rPr>
          <w:lang w:val="ru-RU"/>
        </w:rPr>
      </w:pPr>
    </w:p>
    <w:p w:rsidR="006F6F12" w:rsidRPr="00000AA2" w:rsidRDefault="001D55ED">
      <w:pPr>
        <w:spacing w:after="0" w:line="264" w:lineRule="auto"/>
        <w:ind w:left="12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F6F12" w:rsidRPr="00000AA2" w:rsidRDefault="006F6F12">
      <w:pPr>
        <w:spacing w:after="0" w:line="264" w:lineRule="auto"/>
        <w:ind w:left="120"/>
        <w:jc w:val="both"/>
        <w:rPr>
          <w:lang w:val="ru-RU"/>
        </w:rPr>
      </w:pP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6F6F12" w:rsidRPr="00000AA2" w:rsidRDefault="001D55ED">
      <w:pPr>
        <w:spacing w:after="0" w:line="264" w:lineRule="auto"/>
        <w:ind w:left="12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000A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0AA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своих конституционных прав и обязанностей, уважение закона и правопорядка;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>понимание эмоционального воздействия живой природы и её ценности;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6F6F12" w:rsidRPr="00000AA2" w:rsidRDefault="006F6F12">
      <w:pPr>
        <w:spacing w:after="0"/>
        <w:ind w:left="120"/>
        <w:rPr>
          <w:lang w:val="ru-RU"/>
        </w:rPr>
      </w:pPr>
    </w:p>
    <w:p w:rsidR="006F6F12" w:rsidRPr="00000AA2" w:rsidRDefault="001D55ED">
      <w:pPr>
        <w:spacing w:after="0"/>
        <w:ind w:left="120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F6F12" w:rsidRPr="00000AA2" w:rsidRDefault="006F6F12">
      <w:pPr>
        <w:spacing w:after="0"/>
        <w:ind w:left="120"/>
        <w:rPr>
          <w:lang w:val="ru-RU"/>
        </w:rPr>
      </w:pP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«Биология» включают: значимые для формирования мировоззрения обучающихся междисциплинарные (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среднего общего образования должны отражать: 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000A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0AA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выявленных в различных информационных источниках;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6F6F12" w:rsidRPr="00000AA2" w:rsidRDefault="001D55ED">
      <w:pPr>
        <w:spacing w:after="0" w:line="264" w:lineRule="auto"/>
        <w:ind w:left="12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000A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0AA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</w:t>
      </w:r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биологической информации (схемы, графики, диаграммы, таблицы, рисунки и другое);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000A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0AA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000A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0AA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000A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0AA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000A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0AA2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000A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0AA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6F6F12" w:rsidRPr="00000AA2" w:rsidRDefault="006F6F12">
      <w:pPr>
        <w:spacing w:after="0"/>
        <w:ind w:left="120"/>
        <w:rPr>
          <w:lang w:val="ru-RU"/>
        </w:rPr>
      </w:pPr>
    </w:p>
    <w:p w:rsidR="006F6F12" w:rsidRPr="00000AA2" w:rsidRDefault="001D55ED">
      <w:pPr>
        <w:spacing w:after="0"/>
        <w:ind w:left="120"/>
        <w:rPr>
          <w:lang w:val="ru-RU"/>
        </w:rPr>
      </w:pPr>
      <w:bookmarkStart w:id="8" w:name="_Toc138318760"/>
      <w:bookmarkStart w:id="9" w:name="_Toc134720971"/>
      <w:bookmarkEnd w:id="8"/>
      <w:bookmarkEnd w:id="9"/>
      <w:r w:rsidRPr="00000A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F6F12" w:rsidRPr="00000AA2" w:rsidRDefault="006F6F12">
      <w:pPr>
        <w:spacing w:after="0"/>
        <w:ind w:left="120"/>
        <w:rPr>
          <w:lang w:val="ru-RU"/>
        </w:rPr>
      </w:pP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000AA2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000AA2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), уровневая организация живых систем, самовоспроизведение (репродукция), наследственность, изменчивость, рост и развитие;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центральная догма молекулярной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</w:t>
      </w:r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использованных научных понятий, теорий и законов, умение делать выводы на основании полученных результатов;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умение решать элементарные генетические задачи на моно- и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000AA2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000AA2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</w:t>
      </w:r>
      <w:r w:rsidRPr="00000A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экосистема, продуценты,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консументы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редуценты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, цепи питания, экологическая пирамида, биогеоценоз, биосфера;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Северцова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, учения о биосфере В. И. Вернадского), определять границы их применимости к живым системам;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 xml:space="preserve">умение выделять существенные признаки строения биологических объектов: видов, популяций, продуцентов,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консументов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редуцентов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для рационального природопользования;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6F6F12" w:rsidRPr="00000AA2" w:rsidRDefault="001D55ED">
      <w:pPr>
        <w:spacing w:after="0" w:line="264" w:lineRule="auto"/>
        <w:ind w:firstLine="600"/>
        <w:jc w:val="both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6F6F12" w:rsidRPr="00000AA2" w:rsidRDefault="006F6F12">
      <w:pPr>
        <w:rPr>
          <w:lang w:val="ru-RU"/>
        </w:rPr>
        <w:sectPr w:rsidR="006F6F12" w:rsidRPr="00000AA2">
          <w:pgSz w:w="11906" w:h="16383"/>
          <w:pgMar w:top="1134" w:right="850" w:bottom="1134" w:left="1701" w:header="720" w:footer="720" w:gutter="0"/>
          <w:cols w:space="720"/>
        </w:sectPr>
      </w:pPr>
    </w:p>
    <w:p w:rsidR="006F6F12" w:rsidRDefault="001D55ED">
      <w:pPr>
        <w:spacing w:after="0"/>
        <w:ind w:left="120"/>
      </w:pPr>
      <w:bookmarkStart w:id="10" w:name="block-14332121"/>
      <w:bookmarkEnd w:id="7"/>
      <w:r w:rsidRPr="00000A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F6F12" w:rsidRDefault="001D5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24"/>
        <w:gridCol w:w="1841"/>
        <w:gridCol w:w="1910"/>
        <w:gridCol w:w="2812"/>
      </w:tblGrid>
      <w:tr w:rsidR="006F6F12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6F12" w:rsidRDefault="006F6F12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6F12" w:rsidRDefault="006F6F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6F12" w:rsidRDefault="006F6F12">
            <w:pPr>
              <w:spacing w:after="0"/>
              <w:ind w:left="135"/>
            </w:pPr>
          </w:p>
        </w:tc>
      </w:tr>
      <w:tr w:rsidR="006F6F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6F12" w:rsidRDefault="006F6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6F12" w:rsidRDefault="006F6F12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6F12" w:rsidRDefault="006F6F12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6F12" w:rsidRDefault="006F6F12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6F12" w:rsidRDefault="006F6F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6F12" w:rsidRDefault="006F6F12"/>
        </w:tc>
      </w:tr>
      <w:tr w:rsidR="006F6F12" w:rsidRPr="00830866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F6F12" w:rsidRDefault="006F6F1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6F6F12" w:rsidRPr="00000AA2" w:rsidRDefault="001D55ED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F6F12" w:rsidRPr="00830866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6F12" w:rsidRPr="00000AA2" w:rsidRDefault="001D55ED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  <w:jc w:val="center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F6F12" w:rsidRDefault="006F6F1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6F6F12" w:rsidRPr="00000AA2" w:rsidRDefault="001D55ED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F6F12" w:rsidRPr="00830866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F6F12" w:rsidRDefault="006F6F1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6F6F12" w:rsidRPr="00000AA2" w:rsidRDefault="001D55ED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F6F12" w:rsidRPr="00830866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F6F12" w:rsidRDefault="006F6F1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F6F12" w:rsidRDefault="006F6F12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6F6F12" w:rsidRPr="00000AA2" w:rsidRDefault="001D55ED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F6F12" w:rsidRPr="00830866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F6F12" w:rsidRDefault="006F6F1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F6F12" w:rsidRDefault="006F6F12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6F6F12" w:rsidRPr="00000AA2" w:rsidRDefault="001D55ED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F6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F12" w:rsidRPr="00000AA2" w:rsidRDefault="001D55ED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  <w:jc w:val="center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F6F12" w:rsidRDefault="006F6F1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F6F12" w:rsidRDefault="001D5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6F6F12" w:rsidRDefault="006F6F12"/>
        </w:tc>
      </w:tr>
    </w:tbl>
    <w:p w:rsidR="006F6F12" w:rsidRDefault="006F6F12">
      <w:pPr>
        <w:sectPr w:rsidR="006F6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6F12" w:rsidRDefault="001D55ED">
      <w:pPr>
        <w:spacing w:after="0"/>
        <w:ind w:left="120"/>
      </w:pPr>
      <w:bookmarkStart w:id="11" w:name="block-1433212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F6F12" w:rsidRDefault="001D5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"/>
        <w:gridCol w:w="3927"/>
        <w:gridCol w:w="1169"/>
        <w:gridCol w:w="1183"/>
        <w:gridCol w:w="992"/>
        <w:gridCol w:w="1423"/>
        <w:gridCol w:w="1438"/>
        <w:gridCol w:w="116"/>
        <w:gridCol w:w="2861"/>
      </w:tblGrid>
      <w:tr w:rsidR="00830866" w:rsidTr="003F6B62">
        <w:trPr>
          <w:trHeight w:val="144"/>
          <w:tblCellSpacing w:w="20" w:type="nil"/>
        </w:trPr>
        <w:tc>
          <w:tcPr>
            <w:tcW w:w="9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866" w:rsidRDefault="008308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0866" w:rsidRDefault="00830866">
            <w:pPr>
              <w:spacing w:after="0"/>
              <w:ind w:left="135"/>
            </w:pPr>
          </w:p>
        </w:tc>
        <w:tc>
          <w:tcPr>
            <w:tcW w:w="3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866" w:rsidRDefault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866" w:rsidRDefault="00830866">
            <w:pPr>
              <w:spacing w:after="0"/>
              <w:ind w:left="135"/>
            </w:pPr>
          </w:p>
        </w:tc>
        <w:tc>
          <w:tcPr>
            <w:tcW w:w="3344" w:type="dxa"/>
            <w:gridSpan w:val="3"/>
            <w:tcMar>
              <w:top w:w="50" w:type="dxa"/>
              <w:left w:w="100" w:type="dxa"/>
            </w:tcMar>
            <w:vAlign w:val="center"/>
          </w:tcPr>
          <w:p w:rsidR="00830866" w:rsidRDefault="0083086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:rsidR="00830866" w:rsidRPr="00830866" w:rsidRDefault="00830866" w:rsidP="00830866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866" w:rsidRDefault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866" w:rsidRDefault="00830866">
            <w:pPr>
              <w:spacing w:after="0"/>
              <w:ind w:left="135"/>
            </w:pPr>
          </w:p>
        </w:tc>
      </w:tr>
      <w:tr w:rsidR="00830866" w:rsidTr="00830866">
        <w:trPr>
          <w:trHeight w:val="1396"/>
          <w:tblCellSpacing w:w="20" w:type="nil"/>
        </w:trPr>
        <w:tc>
          <w:tcPr>
            <w:tcW w:w="9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866" w:rsidRDefault="00830866" w:rsidP="00830866"/>
        </w:tc>
        <w:tc>
          <w:tcPr>
            <w:tcW w:w="39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866" w:rsidRDefault="00830866" w:rsidP="00830866"/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866" w:rsidRDefault="00830866" w:rsidP="00830866">
            <w:pPr>
              <w:spacing w:after="0"/>
              <w:ind w:left="135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Pr="00830866" w:rsidRDefault="00830866" w:rsidP="0083086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83086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Контрольные</w:t>
            </w:r>
            <w:proofErr w:type="spellEnd"/>
            <w:r w:rsidRPr="0083086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086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83086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830866" w:rsidRPr="00830866" w:rsidRDefault="00830866" w:rsidP="0083086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Pr="00830866" w:rsidRDefault="00830866" w:rsidP="0083086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83086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Практические</w:t>
            </w:r>
            <w:proofErr w:type="spellEnd"/>
            <w:r w:rsidRPr="0083086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3086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83086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830866" w:rsidRPr="00830866" w:rsidRDefault="00830866" w:rsidP="0083086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Pr="00830866" w:rsidRDefault="00830866" w:rsidP="0083086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План </w:t>
            </w:r>
          </w:p>
        </w:tc>
        <w:tc>
          <w:tcPr>
            <w:tcW w:w="1554" w:type="dxa"/>
            <w:gridSpan w:val="2"/>
            <w:tcBorders>
              <w:top w:val="nil"/>
            </w:tcBorders>
          </w:tcPr>
          <w:p w:rsidR="00830866" w:rsidRDefault="00830866" w:rsidP="0083086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30866" w:rsidRDefault="00830866" w:rsidP="0083086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30866" w:rsidRPr="00830866" w:rsidRDefault="00830866" w:rsidP="0083086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086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Факт </w:t>
            </w:r>
          </w:p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866" w:rsidRDefault="00830866" w:rsidP="00830866"/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и методы её изучения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представлений об эволюции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bookmarkStart w:id="12" w:name="_GoBack"/>
            <w:bookmarkEnd w:id="12"/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9570</w:t>
              </w:r>
            </w:hyperlink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Популяция как элементарная единица вида и эволюции. Лабораторная работа № 1 «Сравнение видов по морфологическому критерию»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(элементарные факторы) эволюции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 и его формы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Результаты эволюции: приспособленность организмов и видообразование.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Лабораторная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2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</w:hyperlink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макроэволюции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0866" w:rsidRPr="000562EE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Pr="000562EE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562EE">
              <w:rPr>
                <w:rFonts w:ascii="Times New Roman" w:hAnsi="Times New Roman"/>
                <w:color w:val="000000"/>
                <w:sz w:val="24"/>
                <w:lang w:val="ru-RU"/>
              </w:rPr>
              <w:t>Необратимость эволюции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Тест по теме «Эволюция»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Pr="000562EE" w:rsidRDefault="00830866" w:rsidP="00830866">
            <w:pPr>
              <w:spacing w:after="0"/>
              <w:ind w:left="135"/>
              <w:jc w:val="center"/>
              <w:rPr>
                <w:lang w:val="ru-RU"/>
              </w:rPr>
            </w:pPr>
            <w:r w:rsidRPr="00056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Pr="000562EE" w:rsidRDefault="00830866" w:rsidP="00830866">
            <w:pPr>
              <w:spacing w:after="0"/>
              <w:ind w:left="135"/>
              <w:jc w:val="center"/>
              <w:rPr>
                <w:lang w:val="ru-RU"/>
              </w:rPr>
            </w:pPr>
            <w:r w:rsidRPr="00056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Pr="000562EE" w:rsidRDefault="00830866" w:rsidP="008308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Pr="000562EE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56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08.11.2023 </w:t>
            </w:r>
          </w:p>
        </w:tc>
        <w:tc>
          <w:tcPr>
            <w:tcW w:w="1554" w:type="dxa"/>
            <w:gridSpan w:val="2"/>
          </w:tcPr>
          <w:p w:rsidR="00830866" w:rsidRPr="000562EE" w:rsidRDefault="00830866" w:rsidP="008308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562EE" w:rsidRDefault="00830866" w:rsidP="00830866">
            <w:pPr>
              <w:spacing w:after="0"/>
              <w:ind w:left="135"/>
              <w:rPr>
                <w:lang w:val="ru-RU"/>
              </w:rPr>
            </w:pPr>
          </w:p>
        </w:tc>
      </w:tr>
      <w:tr w:rsidR="00830866" w:rsidRPr="000562EE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Pr="000562EE" w:rsidRDefault="00830866" w:rsidP="00830866">
            <w:pPr>
              <w:spacing w:after="0"/>
              <w:rPr>
                <w:lang w:val="ru-RU"/>
              </w:rPr>
            </w:pPr>
            <w:r w:rsidRPr="000562EE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жизни на Земле и методы её изучения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Pr="000562EE" w:rsidRDefault="00830866" w:rsidP="00830866">
            <w:pPr>
              <w:spacing w:after="0"/>
              <w:ind w:left="135"/>
              <w:jc w:val="center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6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Pr="000562EE" w:rsidRDefault="00830866" w:rsidP="008308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Pr="000562EE" w:rsidRDefault="00830866" w:rsidP="008308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Pr="000562EE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56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15.11.2023 </w:t>
            </w:r>
          </w:p>
        </w:tc>
        <w:tc>
          <w:tcPr>
            <w:tcW w:w="1554" w:type="dxa"/>
            <w:gridSpan w:val="2"/>
          </w:tcPr>
          <w:p w:rsidR="00830866" w:rsidRPr="000562EE" w:rsidRDefault="00830866" w:rsidP="008308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562EE" w:rsidRDefault="00830866" w:rsidP="00830866">
            <w:pPr>
              <w:spacing w:after="0"/>
              <w:ind w:left="135"/>
              <w:rPr>
                <w:lang w:val="ru-RU"/>
              </w:rPr>
            </w:pPr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Pr="000562EE" w:rsidRDefault="00830866" w:rsidP="00830866">
            <w:pPr>
              <w:spacing w:after="0"/>
              <w:rPr>
                <w:lang w:val="ru-RU"/>
              </w:rPr>
            </w:pPr>
            <w:r w:rsidRPr="000562EE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Гипотезы происхождения жизни на Земле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 эрам и периодам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растительного и животного мира. Практическая работа № 1 «Изучение ископаемых остатков растений и животных в коллекциях»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Движущие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антропогенеза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554" w:type="dxa"/>
            <w:gridSpan w:val="2"/>
          </w:tcPr>
          <w:p w:rsidR="00830866" w:rsidRDefault="00830866" w:rsidP="008308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 и природные адаптации человека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eaea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Pr="000562EE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«Возникновение и развитие жизни </w:t>
            </w: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Земле».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«Антропогенез»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554" w:type="dxa"/>
            <w:gridSpan w:val="2"/>
          </w:tcPr>
          <w:p w:rsidR="00830866" w:rsidRDefault="00830866" w:rsidP="008308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</w:p>
        </w:tc>
      </w:tr>
      <w:tr w:rsid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554" w:type="dxa"/>
            <w:gridSpan w:val="2"/>
          </w:tcPr>
          <w:p w:rsidR="00830866" w:rsidRDefault="00830866" w:rsidP="008308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Среды обитания и экологические факторы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eafec</w:t>
              </w:r>
              <w:proofErr w:type="spellEnd"/>
            </w:hyperlink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Абиотические факторы. Лабораторная работа № 3. «Морфологические особенности растений из разных мест обитания». Лабораторная работа № 4. «Влияние света на рост и развитие черенков колеуса»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характеристики популяции. Практическая работа № 2 «Подсчёт плотности популяций разных видов растений»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554" w:type="dxa"/>
            <w:gridSpan w:val="2"/>
          </w:tcPr>
          <w:p w:rsidR="00830866" w:rsidRDefault="00830866" w:rsidP="008308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биоценоз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показатели экосистемы. Экологические пирамиды.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Сукцессия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экосистемы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03.04.2024 </w:t>
            </w:r>
          </w:p>
        </w:tc>
        <w:tc>
          <w:tcPr>
            <w:tcW w:w="1554" w:type="dxa"/>
            <w:gridSpan w:val="2"/>
          </w:tcPr>
          <w:p w:rsidR="00830866" w:rsidRDefault="00830866" w:rsidP="008308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</w:p>
        </w:tc>
      </w:tr>
      <w:tr w:rsid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экосистемы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554" w:type="dxa"/>
            <w:gridSpan w:val="2"/>
          </w:tcPr>
          <w:p w:rsidR="00830866" w:rsidRDefault="00830866" w:rsidP="008308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биосферы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Человечество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биосфере Земли. Т</w:t>
            </w: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естирование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«Биосфера»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554" w:type="dxa"/>
            <w:gridSpan w:val="2"/>
          </w:tcPr>
          <w:p w:rsidR="00830866" w:rsidRDefault="00830866" w:rsidP="008308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</w:p>
        </w:tc>
      </w:tr>
      <w:tr w:rsidR="00830866" w:rsidRP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Сосуществование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человечества</w:t>
            </w:r>
            <w:proofErr w:type="spellEnd"/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554" w:type="dxa"/>
            <w:gridSpan w:val="2"/>
          </w:tcPr>
          <w:p w:rsidR="00830866" w:rsidRPr="00000AA2" w:rsidRDefault="00830866" w:rsidP="008308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  <w:r w:rsidRPr="00000A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0866" w:rsidTr="0083086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темы «Сообщества и экологические системы»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554" w:type="dxa"/>
            <w:gridSpan w:val="2"/>
          </w:tcPr>
          <w:p w:rsidR="00830866" w:rsidRDefault="00830866" w:rsidP="008308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</w:pPr>
          </w:p>
        </w:tc>
      </w:tr>
      <w:tr w:rsidR="00830866" w:rsidTr="00830866">
        <w:trPr>
          <w:trHeight w:val="144"/>
          <w:tblCellSpacing w:w="20" w:type="nil"/>
        </w:trPr>
        <w:tc>
          <w:tcPr>
            <w:tcW w:w="4836" w:type="dxa"/>
            <w:gridSpan w:val="2"/>
            <w:tcMar>
              <w:top w:w="50" w:type="dxa"/>
              <w:left w:w="100" w:type="dxa"/>
            </w:tcMar>
            <w:vAlign w:val="center"/>
          </w:tcPr>
          <w:p w:rsidR="00830866" w:rsidRPr="00000AA2" w:rsidRDefault="00830866" w:rsidP="00830866">
            <w:pPr>
              <w:spacing w:after="0"/>
              <w:ind w:left="135"/>
              <w:rPr>
                <w:lang w:val="ru-RU"/>
              </w:rPr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 w:rsidRPr="0000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30866" w:rsidRDefault="00830866" w:rsidP="008308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61" w:type="dxa"/>
            <w:gridSpan w:val="2"/>
          </w:tcPr>
          <w:p w:rsidR="00830866" w:rsidRDefault="00830866" w:rsidP="00830866"/>
        </w:tc>
        <w:tc>
          <w:tcPr>
            <w:tcW w:w="2977" w:type="dxa"/>
            <w:gridSpan w:val="2"/>
            <w:tcMar>
              <w:top w:w="50" w:type="dxa"/>
              <w:left w:w="100" w:type="dxa"/>
            </w:tcMar>
            <w:vAlign w:val="center"/>
          </w:tcPr>
          <w:p w:rsidR="00830866" w:rsidRDefault="00830866" w:rsidP="00830866"/>
        </w:tc>
      </w:tr>
    </w:tbl>
    <w:p w:rsidR="006F6F12" w:rsidRDefault="006F6F12">
      <w:pPr>
        <w:sectPr w:rsidR="006F6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6F12" w:rsidRDefault="006F6F12">
      <w:pPr>
        <w:sectPr w:rsidR="006F6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6F12" w:rsidRDefault="001D55ED">
      <w:pPr>
        <w:spacing w:after="0"/>
        <w:ind w:left="120"/>
      </w:pPr>
      <w:bookmarkStart w:id="13" w:name="block-1433212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F6F12" w:rsidRDefault="001D55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F6F12" w:rsidRPr="00000AA2" w:rsidRDefault="001D55ED">
      <w:pPr>
        <w:spacing w:after="0" w:line="480" w:lineRule="auto"/>
        <w:ind w:left="120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1afc3992-2479-4825-97e8-55faa1aba9ed"/>
      <w:r w:rsidRPr="00000AA2">
        <w:rPr>
          <w:rFonts w:ascii="Times New Roman" w:hAnsi="Times New Roman"/>
          <w:color w:val="000000"/>
          <w:sz w:val="28"/>
          <w:lang w:val="ru-RU"/>
        </w:rPr>
        <w:t xml:space="preserve">• Биология, 11 класс/ Пасечник В.В., Каменский А.А., Рубцов </w:t>
      </w:r>
      <w:r>
        <w:rPr>
          <w:rFonts w:ascii="Times New Roman" w:hAnsi="Times New Roman"/>
          <w:color w:val="000000"/>
          <w:sz w:val="28"/>
        </w:rPr>
        <w:t>A</w:t>
      </w:r>
      <w:r w:rsidRPr="00000AA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</w:t>
      </w:r>
      <w:r w:rsidRPr="00000AA2">
        <w:rPr>
          <w:rFonts w:ascii="Times New Roman" w:hAnsi="Times New Roman"/>
          <w:color w:val="000000"/>
          <w:sz w:val="28"/>
          <w:lang w:val="ru-RU"/>
        </w:rPr>
        <w:t>. и другие /Под ред. Пасечника В.В., Акционерное общество «Издательство «Просвещение»</w:t>
      </w:r>
      <w:bookmarkEnd w:id="14"/>
      <w:r w:rsidRPr="00000AA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F6F12" w:rsidRPr="00000AA2" w:rsidRDefault="001D55ED">
      <w:pPr>
        <w:spacing w:after="0" w:line="480" w:lineRule="auto"/>
        <w:ind w:left="120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8b602665-69d1-4feb-ab70-197c448544ef"/>
      <w:r w:rsidRPr="00000AA2">
        <w:rPr>
          <w:rFonts w:ascii="Times New Roman" w:hAnsi="Times New Roman"/>
          <w:color w:val="000000"/>
          <w:sz w:val="28"/>
          <w:lang w:val="ru-RU"/>
        </w:rPr>
        <w:t xml:space="preserve"> А.А Каменский, Е.А.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Криксунов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В.В.Пасечник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. Общая биология 10-11 классы М. Дрофа :2020</w:t>
      </w:r>
      <w:bookmarkEnd w:id="15"/>
      <w:r w:rsidRPr="00000AA2">
        <w:rPr>
          <w:rFonts w:ascii="Times New Roman" w:hAnsi="Times New Roman"/>
          <w:color w:val="000000"/>
          <w:sz w:val="28"/>
          <w:lang w:val="ru-RU"/>
        </w:rPr>
        <w:t>‌</w:t>
      </w:r>
    </w:p>
    <w:p w:rsidR="006F6F12" w:rsidRPr="00000AA2" w:rsidRDefault="001D55ED">
      <w:pPr>
        <w:spacing w:after="0"/>
        <w:ind w:left="120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​</w:t>
      </w:r>
    </w:p>
    <w:p w:rsidR="006F6F12" w:rsidRPr="00000AA2" w:rsidRDefault="001D55ED">
      <w:pPr>
        <w:spacing w:after="0" w:line="480" w:lineRule="auto"/>
        <w:ind w:left="120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F6F12" w:rsidRPr="00000AA2" w:rsidRDefault="001D55ED">
      <w:pPr>
        <w:spacing w:after="0" w:line="480" w:lineRule="auto"/>
        <w:ind w:left="120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067ab85e-d001-4ef1-a68a-3a188c1c3fcd"/>
      <w:r w:rsidRPr="00000AA2">
        <w:rPr>
          <w:rFonts w:ascii="Times New Roman" w:hAnsi="Times New Roman"/>
          <w:color w:val="000000"/>
          <w:sz w:val="28"/>
          <w:lang w:val="ru-RU"/>
        </w:rPr>
        <w:t xml:space="preserve"> А.А Каменский, Е.А.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Криксунов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000AA2">
        <w:rPr>
          <w:rFonts w:ascii="Times New Roman" w:hAnsi="Times New Roman"/>
          <w:color w:val="000000"/>
          <w:sz w:val="28"/>
          <w:lang w:val="ru-RU"/>
        </w:rPr>
        <w:t>В.В.Пасечник</w:t>
      </w:r>
      <w:proofErr w:type="spellEnd"/>
      <w:r w:rsidRPr="00000AA2">
        <w:rPr>
          <w:rFonts w:ascii="Times New Roman" w:hAnsi="Times New Roman"/>
          <w:color w:val="000000"/>
          <w:sz w:val="28"/>
          <w:lang w:val="ru-RU"/>
        </w:rPr>
        <w:t>. Общая биология 10-11 классы М. Дрофа :20</w:t>
      </w:r>
      <w:bookmarkEnd w:id="16"/>
      <w:r w:rsidR="006B3C59">
        <w:rPr>
          <w:rFonts w:ascii="Times New Roman" w:hAnsi="Times New Roman"/>
          <w:color w:val="000000"/>
          <w:sz w:val="28"/>
          <w:lang w:val="ru-RU"/>
        </w:rPr>
        <w:t>20</w:t>
      </w:r>
      <w:r w:rsidRPr="00000AA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F6F12" w:rsidRPr="00000AA2" w:rsidRDefault="006F6F12">
      <w:pPr>
        <w:spacing w:after="0"/>
        <w:ind w:left="120"/>
        <w:rPr>
          <w:lang w:val="ru-RU"/>
        </w:rPr>
      </w:pPr>
    </w:p>
    <w:p w:rsidR="006F6F12" w:rsidRPr="00000AA2" w:rsidRDefault="001D55ED">
      <w:pPr>
        <w:spacing w:after="0" w:line="480" w:lineRule="auto"/>
        <w:ind w:left="120"/>
        <w:rPr>
          <w:lang w:val="ru-RU"/>
        </w:rPr>
      </w:pPr>
      <w:r w:rsidRPr="00000AA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D55ED" w:rsidRPr="00000AA2" w:rsidRDefault="001D55ED" w:rsidP="006B3C59">
      <w:pPr>
        <w:spacing w:after="0" w:line="480" w:lineRule="auto"/>
        <w:ind w:left="120"/>
        <w:rPr>
          <w:lang w:val="ru-RU"/>
        </w:rPr>
      </w:pPr>
      <w:r w:rsidRPr="00000AA2">
        <w:rPr>
          <w:rFonts w:ascii="Times New Roman" w:hAnsi="Times New Roman"/>
          <w:color w:val="000000"/>
          <w:sz w:val="28"/>
          <w:lang w:val="ru-RU"/>
        </w:rPr>
        <w:t>​</w:t>
      </w:r>
      <w:r w:rsidRPr="00000AA2">
        <w:rPr>
          <w:rFonts w:ascii="Times New Roman" w:hAnsi="Times New Roman"/>
          <w:color w:val="333333"/>
          <w:sz w:val="28"/>
          <w:lang w:val="ru-RU"/>
        </w:rPr>
        <w:t>​‌</w:t>
      </w:r>
      <w:hyperlink r:id="rId33" w:history="1">
        <w:proofErr w:type="gramStart"/>
        <w:r w:rsidR="006B3C59" w:rsidRPr="00E75BAD">
          <w:rPr>
            <w:rStyle w:val="ab"/>
            <w:rFonts w:ascii="Times New Roman" w:hAnsi="Times New Roman"/>
            <w:sz w:val="28"/>
          </w:rPr>
          <w:t>http</w:t>
        </w:r>
        <w:r w:rsidR="006B3C59" w:rsidRPr="00E75BAD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6B3C59" w:rsidRPr="00E75BAD">
          <w:rPr>
            <w:rStyle w:val="ab"/>
            <w:rFonts w:ascii="Times New Roman" w:hAnsi="Times New Roman"/>
            <w:sz w:val="28"/>
          </w:rPr>
          <w:t>window</w:t>
        </w:r>
        <w:r w:rsidR="006B3C59" w:rsidRPr="00E75BAD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6B3C59" w:rsidRPr="00E75BAD">
          <w:rPr>
            <w:rStyle w:val="ab"/>
            <w:rFonts w:ascii="Times New Roman" w:hAnsi="Times New Roman"/>
            <w:sz w:val="28"/>
          </w:rPr>
          <w:t>edu</w:t>
        </w:r>
        <w:r w:rsidR="006B3C59" w:rsidRPr="00E75BAD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6B3C59" w:rsidRPr="00E75BAD">
          <w:rPr>
            <w:rStyle w:val="ab"/>
            <w:rFonts w:ascii="Times New Roman" w:hAnsi="Times New Roman"/>
            <w:sz w:val="28"/>
          </w:rPr>
          <w:t>ru</w:t>
        </w:r>
      </w:hyperlink>
      <w:r w:rsidR="006B3C5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0AA2">
        <w:rPr>
          <w:sz w:val="28"/>
          <w:lang w:val="ru-RU"/>
        </w:rPr>
        <w:br/>
      </w:r>
      <w:r w:rsidRPr="00000AA2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34" w:history="1">
        <w:proofErr w:type="gramEnd"/>
        <w:r w:rsidR="006B3C59" w:rsidRPr="00E75BAD">
          <w:rPr>
            <w:rStyle w:val="ab"/>
            <w:rFonts w:ascii="Times New Roman" w:hAnsi="Times New Roman"/>
            <w:sz w:val="28"/>
          </w:rPr>
          <w:t>https</w:t>
        </w:r>
        <w:r w:rsidR="006B3C59" w:rsidRPr="00E75BAD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6B3C59" w:rsidRPr="00E75BAD">
          <w:rPr>
            <w:rStyle w:val="ab"/>
            <w:rFonts w:ascii="Times New Roman" w:hAnsi="Times New Roman"/>
            <w:sz w:val="28"/>
          </w:rPr>
          <w:t>edsoo</w:t>
        </w:r>
        <w:r w:rsidR="006B3C59" w:rsidRPr="00E75BAD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6B3C59" w:rsidRPr="00E75BAD">
          <w:rPr>
            <w:rStyle w:val="ab"/>
            <w:rFonts w:ascii="Times New Roman" w:hAnsi="Times New Roman"/>
            <w:sz w:val="28"/>
          </w:rPr>
          <w:t>ru</w:t>
        </w:r>
        <w:r w:rsidR="006B3C59" w:rsidRPr="00E75BAD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  <w:r w:rsidR="006B3C5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0AA2">
        <w:rPr>
          <w:sz w:val="28"/>
          <w:lang w:val="ru-RU"/>
        </w:rPr>
        <w:br/>
      </w:r>
      <w:r w:rsidRPr="00000AA2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35" w:history="1">
        <w:r w:rsidR="006B3C59" w:rsidRPr="00E75BAD">
          <w:rPr>
            <w:rStyle w:val="ab"/>
            <w:rFonts w:ascii="Times New Roman" w:hAnsi="Times New Roman"/>
            <w:sz w:val="28"/>
          </w:rPr>
          <w:t>https</w:t>
        </w:r>
        <w:r w:rsidR="006B3C59" w:rsidRPr="00E75BAD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6B3C59" w:rsidRPr="00E75BAD">
          <w:rPr>
            <w:rStyle w:val="ab"/>
            <w:rFonts w:ascii="Times New Roman" w:hAnsi="Times New Roman"/>
            <w:sz w:val="28"/>
          </w:rPr>
          <w:t>uchi</w:t>
        </w:r>
        <w:r w:rsidR="006B3C59" w:rsidRPr="00E75BAD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6B3C59" w:rsidRPr="00E75BAD">
          <w:rPr>
            <w:rStyle w:val="ab"/>
            <w:rFonts w:ascii="Times New Roman" w:hAnsi="Times New Roman"/>
            <w:sz w:val="28"/>
          </w:rPr>
          <w:t>ru</w:t>
        </w:r>
        <w:r w:rsidR="006B3C59" w:rsidRPr="00E75BAD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  <w:r w:rsidR="006B3C5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0AA2">
        <w:rPr>
          <w:sz w:val="28"/>
          <w:lang w:val="ru-RU"/>
        </w:rPr>
        <w:br/>
      </w:r>
      <w:r w:rsidRPr="00000AA2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36" w:history="1">
        <w:r w:rsidR="006B3C59" w:rsidRPr="00E75BAD">
          <w:rPr>
            <w:rStyle w:val="ab"/>
            <w:rFonts w:ascii="Times New Roman" w:hAnsi="Times New Roman"/>
            <w:sz w:val="28"/>
          </w:rPr>
          <w:t>http</w:t>
        </w:r>
        <w:r w:rsidR="006B3C59" w:rsidRPr="00E75BAD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6B3C59" w:rsidRPr="00E75BAD">
          <w:rPr>
            <w:rStyle w:val="ab"/>
            <w:rFonts w:ascii="Times New Roman" w:hAnsi="Times New Roman"/>
            <w:sz w:val="28"/>
          </w:rPr>
          <w:t>edu</w:t>
        </w:r>
        <w:r w:rsidR="006B3C59" w:rsidRPr="00E75BAD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6B3C59" w:rsidRPr="00E75BAD">
          <w:rPr>
            <w:rStyle w:val="ab"/>
            <w:rFonts w:ascii="Times New Roman" w:hAnsi="Times New Roman"/>
            <w:sz w:val="28"/>
          </w:rPr>
          <w:t>of</w:t>
        </w:r>
        <w:r w:rsidR="006B3C59" w:rsidRPr="00E75BAD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6B3C59" w:rsidRPr="00E75BAD">
          <w:rPr>
            <w:rStyle w:val="ab"/>
            <w:rFonts w:ascii="Times New Roman" w:hAnsi="Times New Roman"/>
            <w:sz w:val="28"/>
          </w:rPr>
          <w:t>ru</w:t>
        </w:r>
      </w:hyperlink>
      <w:r w:rsidR="006B3C5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0AA2">
        <w:rPr>
          <w:sz w:val="28"/>
          <w:lang w:val="ru-RU"/>
        </w:rPr>
        <w:br/>
      </w:r>
      <w:r w:rsidRPr="00000AA2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37" w:history="1">
        <w:r w:rsidR="006B3C59" w:rsidRPr="00E75BAD">
          <w:rPr>
            <w:rStyle w:val="ab"/>
            <w:rFonts w:ascii="Times New Roman" w:hAnsi="Times New Roman"/>
            <w:sz w:val="28"/>
          </w:rPr>
          <w:t>www</w:t>
        </w:r>
        <w:r w:rsidR="006B3C59" w:rsidRPr="00E75BAD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6B3C59" w:rsidRPr="00E75BAD">
          <w:rPr>
            <w:rStyle w:val="ab"/>
            <w:rFonts w:ascii="Times New Roman" w:hAnsi="Times New Roman"/>
            <w:sz w:val="28"/>
          </w:rPr>
          <w:t>alleng</w:t>
        </w:r>
        <w:r w:rsidR="006B3C59" w:rsidRPr="00E75BAD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6B3C59" w:rsidRPr="00E75BAD">
          <w:rPr>
            <w:rStyle w:val="ab"/>
            <w:rFonts w:ascii="Times New Roman" w:hAnsi="Times New Roman"/>
            <w:sz w:val="28"/>
          </w:rPr>
          <w:t>ru</w:t>
        </w:r>
        <w:r w:rsidR="006B3C59" w:rsidRPr="00E75BAD">
          <w:rPr>
            <w:rStyle w:val="ab"/>
            <w:rFonts w:ascii="Times New Roman" w:hAnsi="Times New Roman"/>
            <w:sz w:val="28"/>
            <w:lang w:val="ru-RU"/>
          </w:rPr>
          <w:t>/</w:t>
        </w:r>
        <w:r w:rsidR="006B3C59" w:rsidRPr="00E75BAD">
          <w:rPr>
            <w:rStyle w:val="ab"/>
            <w:rFonts w:ascii="Times New Roman" w:hAnsi="Times New Roman"/>
            <w:sz w:val="28"/>
          </w:rPr>
          <w:t>d</w:t>
        </w:r>
        <w:r w:rsidR="006B3C59" w:rsidRPr="00E75BAD">
          <w:rPr>
            <w:rStyle w:val="ab"/>
            <w:rFonts w:ascii="Times New Roman" w:hAnsi="Times New Roman"/>
            <w:sz w:val="28"/>
            <w:lang w:val="ru-RU"/>
          </w:rPr>
          <w:t>/</w:t>
        </w:r>
        <w:r w:rsidR="006B3C59" w:rsidRPr="00E75BAD">
          <w:rPr>
            <w:rStyle w:val="ab"/>
            <w:rFonts w:ascii="Times New Roman" w:hAnsi="Times New Roman"/>
            <w:sz w:val="28"/>
          </w:rPr>
          <w:t>bio</w:t>
        </w:r>
        <w:r w:rsidR="006B3C59" w:rsidRPr="00E75BAD">
          <w:rPr>
            <w:rStyle w:val="ab"/>
            <w:rFonts w:ascii="Times New Roman" w:hAnsi="Times New Roman"/>
            <w:sz w:val="28"/>
            <w:lang w:val="ru-RU"/>
          </w:rPr>
          <w:t>/</w:t>
        </w:r>
        <w:r w:rsidR="006B3C59" w:rsidRPr="00E75BAD">
          <w:rPr>
            <w:rStyle w:val="ab"/>
            <w:rFonts w:ascii="Times New Roman" w:hAnsi="Times New Roman"/>
            <w:sz w:val="28"/>
          </w:rPr>
          <w:t>bio</w:t>
        </w:r>
      </w:hyperlink>
      <w:r w:rsidR="006B3C5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f609a0d8-1d02-442e-8076-df34c8584109"/>
      <w:bookmarkEnd w:id="17"/>
      <w:bookmarkEnd w:id="13"/>
    </w:p>
    <w:sectPr w:rsidR="001D55ED" w:rsidRPr="00000A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F6F12"/>
    <w:rsid w:val="00000AA2"/>
    <w:rsid w:val="000562EE"/>
    <w:rsid w:val="001D55ED"/>
    <w:rsid w:val="006B3C59"/>
    <w:rsid w:val="006F6F12"/>
    <w:rsid w:val="00830866"/>
    <w:rsid w:val="00F91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798ADF-0CD1-41D7-92EA-8B29AC41D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c74" TargetMode="External"/><Relationship Id="rId13" Type="http://schemas.openxmlformats.org/officeDocument/2006/relationships/hyperlink" Target="https://m.edsoo.ru/863e9da4" TargetMode="External"/><Relationship Id="rId18" Type="http://schemas.openxmlformats.org/officeDocument/2006/relationships/hyperlink" Target="https://m.edsoo.ru/863ea6be" TargetMode="External"/><Relationship Id="rId26" Type="http://schemas.openxmlformats.org/officeDocument/2006/relationships/hyperlink" Target="https://m.edsoo.ru/863eb348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863eac2c" TargetMode="External"/><Relationship Id="rId34" Type="http://schemas.openxmlformats.org/officeDocument/2006/relationships/hyperlink" Target="https://edsoo.ru/" TargetMode="External"/><Relationship Id="rId7" Type="http://schemas.openxmlformats.org/officeDocument/2006/relationships/hyperlink" Target="https://m.edsoo.ru/7f41cc74" TargetMode="External"/><Relationship Id="rId12" Type="http://schemas.openxmlformats.org/officeDocument/2006/relationships/hyperlink" Target="https://m.edsoo.ru/863e99c6" TargetMode="External"/><Relationship Id="rId17" Type="http://schemas.openxmlformats.org/officeDocument/2006/relationships/hyperlink" Target="https://m.edsoo.ru/863ea5a6" TargetMode="External"/><Relationship Id="rId25" Type="http://schemas.openxmlformats.org/officeDocument/2006/relationships/hyperlink" Target="https://m.edsoo.ru/863eb10e" TargetMode="External"/><Relationship Id="rId33" Type="http://schemas.openxmlformats.org/officeDocument/2006/relationships/hyperlink" Target="http://window.edu.ru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63e9c1e" TargetMode="External"/><Relationship Id="rId20" Type="http://schemas.openxmlformats.org/officeDocument/2006/relationships/hyperlink" Target="https://m.edsoo.ru/863ea48e" TargetMode="External"/><Relationship Id="rId29" Type="http://schemas.openxmlformats.org/officeDocument/2006/relationships/hyperlink" Target="https://m.edsoo.ru/863eb5f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c74" TargetMode="External"/><Relationship Id="rId11" Type="http://schemas.openxmlformats.org/officeDocument/2006/relationships/hyperlink" Target="https://m.edsoo.ru/863e9c1e" TargetMode="External"/><Relationship Id="rId24" Type="http://schemas.openxmlformats.org/officeDocument/2006/relationships/hyperlink" Target="https://m.edsoo.ru/863eafec" TargetMode="External"/><Relationship Id="rId32" Type="http://schemas.openxmlformats.org/officeDocument/2006/relationships/hyperlink" Target="https://m.edsoo.ru/863eba1e" TargetMode="External"/><Relationship Id="rId37" Type="http://schemas.openxmlformats.org/officeDocument/2006/relationships/hyperlink" Target="http://www.alleng.ru/d/bio/bio" TargetMode="External"/><Relationship Id="rId5" Type="http://schemas.openxmlformats.org/officeDocument/2006/relationships/hyperlink" Target="https://m.edsoo.ru/7f41cc74" TargetMode="External"/><Relationship Id="rId15" Type="http://schemas.openxmlformats.org/officeDocument/2006/relationships/hyperlink" Target="https://m.edsoo.ru/863e9fde" TargetMode="External"/><Relationship Id="rId23" Type="http://schemas.openxmlformats.org/officeDocument/2006/relationships/hyperlink" Target="https://m.edsoo.ru/863eaea2" TargetMode="External"/><Relationship Id="rId28" Type="http://schemas.openxmlformats.org/officeDocument/2006/relationships/hyperlink" Target="https://m.edsoo.ru/863eb46a" TargetMode="External"/><Relationship Id="rId36" Type="http://schemas.openxmlformats.org/officeDocument/2006/relationships/hyperlink" Target="http://edu.of.ru" TargetMode="External"/><Relationship Id="rId10" Type="http://schemas.openxmlformats.org/officeDocument/2006/relationships/hyperlink" Target="https://m.edsoo.ru/863e9570" TargetMode="External"/><Relationship Id="rId19" Type="http://schemas.openxmlformats.org/officeDocument/2006/relationships/hyperlink" Target="https://m.edsoo.ru/863ea8bc" TargetMode="External"/><Relationship Id="rId31" Type="http://schemas.openxmlformats.org/officeDocument/2006/relationships/hyperlink" Target="https://m.edsoo.ru/863ebd16" TargetMode="External"/><Relationship Id="rId4" Type="http://schemas.openxmlformats.org/officeDocument/2006/relationships/hyperlink" Target="https://m.edsoo.ru/7f41cc74" TargetMode="External"/><Relationship Id="rId9" Type="http://schemas.openxmlformats.org/officeDocument/2006/relationships/hyperlink" Target="https://m.edsoo.ru/863ea20e" TargetMode="External"/><Relationship Id="rId14" Type="http://schemas.openxmlformats.org/officeDocument/2006/relationships/hyperlink" Target="https://m.edsoo.ru/863e9ed0" TargetMode="External"/><Relationship Id="rId22" Type="http://schemas.openxmlformats.org/officeDocument/2006/relationships/hyperlink" Target="https://m.edsoo.ru/863ead44" TargetMode="External"/><Relationship Id="rId27" Type="http://schemas.openxmlformats.org/officeDocument/2006/relationships/hyperlink" Target="https://m.edsoo.ru/863eb46a" TargetMode="External"/><Relationship Id="rId30" Type="http://schemas.openxmlformats.org/officeDocument/2006/relationships/hyperlink" Target="https://m.edsoo.ru/863ebb5e" TargetMode="External"/><Relationship Id="rId35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28</Pages>
  <Words>7202</Words>
  <Characters>41056</Characters>
  <Application>Microsoft Office Word</Application>
  <DocSecurity>0</DocSecurity>
  <Lines>342</Lines>
  <Paragraphs>96</Paragraphs>
  <ScaleCrop>false</ScaleCrop>
  <Company>SPecialiST RePack</Company>
  <LinksUpToDate>false</LinksUpToDate>
  <CharactersWithSpaces>48162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8</cp:revision>
  <dcterms:created xsi:type="dcterms:W3CDTF">2023-09-27T12:26:00Z</dcterms:created>
  <dcterms:modified xsi:type="dcterms:W3CDTF">2023-09-29T09:06:00Z</dcterms:modified>
</cp:coreProperties>
</file>